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2A4C3" w14:textId="77777777" w:rsidR="001F5B05" w:rsidRPr="00A504DF" w:rsidRDefault="001F5B05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A504DF">
        <w:rPr>
          <w:rFonts w:asciiTheme="minorHAnsi" w:hAnsiTheme="minorHAnsi" w:cstheme="minorHAnsi"/>
          <w:sz w:val="22"/>
          <w:szCs w:val="22"/>
        </w:rPr>
        <w:t>TEHNIČNE SPECIFIKACIJE</w:t>
      </w:r>
    </w:p>
    <w:p w14:paraId="4A177992" w14:textId="77777777" w:rsidR="00594788" w:rsidRPr="00A504DF" w:rsidRDefault="00594788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9FC0BE" w14:textId="77777777" w:rsidR="00202A6F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CB0DE1">
        <w:rPr>
          <w:rFonts w:asciiTheme="minorHAnsi" w:hAnsiTheme="minorHAnsi" w:cstheme="minorHAnsi"/>
          <w:sz w:val="22"/>
          <w:szCs w:val="22"/>
        </w:rPr>
        <w:t>Opis predmeta naročila:</w:t>
      </w:r>
    </w:p>
    <w:p w14:paraId="68B1DF4F" w14:textId="483DE4B8" w:rsidR="00530689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CB0DE1">
        <w:rPr>
          <w:rFonts w:asciiTheme="minorHAnsi" w:hAnsiTheme="minorHAnsi" w:cstheme="minorHAnsi"/>
          <w:sz w:val="22"/>
          <w:szCs w:val="22"/>
        </w:rPr>
        <w:t>Izvajanje finančno računovodskih storitev z uporabo programskih rešitev</w:t>
      </w:r>
      <w:r w:rsidR="00CB0DE1" w:rsidRPr="00CB0DE1">
        <w:rPr>
          <w:rFonts w:asciiTheme="minorHAnsi" w:hAnsiTheme="minorHAnsi" w:cstheme="minorHAnsi"/>
          <w:sz w:val="22"/>
          <w:szCs w:val="22"/>
        </w:rPr>
        <w:t xml:space="preserve"> za obdobje 36 mesecev</w:t>
      </w:r>
    </w:p>
    <w:p w14:paraId="0AD0D2F0" w14:textId="77777777" w:rsidR="00530689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  <w:highlight w:val="lightGray"/>
        </w:rPr>
      </w:pPr>
    </w:p>
    <w:p w14:paraId="2E4ED810" w14:textId="30D5A16D" w:rsidR="001F5B05" w:rsidRPr="00CB0DE1" w:rsidRDefault="00530689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CB0DE1">
        <w:rPr>
          <w:rFonts w:asciiTheme="minorHAnsi" w:eastAsia="Arial Unicode MS" w:hAnsiTheme="minorHAnsi" w:cstheme="minorHAnsi"/>
          <w:sz w:val="22"/>
          <w:szCs w:val="22"/>
        </w:rPr>
        <w:t xml:space="preserve">Predmet naročila je </w:t>
      </w:r>
      <w:bookmarkStart w:id="0" w:name="_Hlk81226159"/>
      <w:r w:rsidRPr="00CB0DE1">
        <w:rPr>
          <w:rFonts w:asciiTheme="minorHAnsi" w:eastAsia="Arial Unicode MS" w:hAnsiTheme="minorHAnsi" w:cstheme="minorHAnsi"/>
          <w:sz w:val="22"/>
          <w:szCs w:val="22"/>
        </w:rPr>
        <w:t>izvajanje računovodskih storitev za Javno agencijo Republike Slovenije za varnost prometa za</w:t>
      </w:r>
      <w:bookmarkEnd w:id="0"/>
      <w:r w:rsidR="000D11DA" w:rsidRPr="00CB0DE1">
        <w:rPr>
          <w:rFonts w:asciiTheme="minorHAnsi" w:eastAsia="Arial Unicode MS" w:hAnsiTheme="minorHAnsi" w:cstheme="minorHAnsi"/>
          <w:sz w:val="22"/>
          <w:szCs w:val="22"/>
        </w:rPr>
        <w:t xml:space="preserve"> obdobje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 36 mesecev.</w:t>
      </w:r>
      <w:r w:rsidRPr="00CB0DE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Glede na vsebino nalog se del nalog izvaja na sedežu AVP, del nalog pa na lokaciji izvajalca. Naloge se morajo opravljati </w:t>
      </w:r>
      <w:r w:rsidR="001F5B0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vsaj en dan </w:t>
      </w:r>
      <w:r w:rsidR="0078511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v mesecu</w:t>
      </w:r>
      <w:r w:rsidR="001F5B0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 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na sedežu naročnika. </w:t>
      </w:r>
    </w:p>
    <w:p w14:paraId="21C3B089" w14:textId="77777777" w:rsidR="001F5B05" w:rsidRPr="00CB0DE1" w:rsidRDefault="001F5B05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  <w:highlight w:val="lightGray"/>
        </w:rPr>
      </w:pPr>
    </w:p>
    <w:p w14:paraId="7FD062C6" w14:textId="11C4B5B5" w:rsidR="003726B7" w:rsidRPr="00CB0DE1" w:rsidRDefault="003726B7" w:rsidP="003726B7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D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elo poteka preko oddaljenega dostopa (AVP je v HKOM omrežju) in obvezno vsaj en dan </w:t>
      </w:r>
      <w:r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 </w:t>
      </w:r>
      <w:r w:rsidR="00785115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mesecu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 sedežu naročnika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38DBE62" w14:textId="77777777" w:rsidR="00530689" w:rsidRPr="00CB0DE1" w:rsidRDefault="00530689" w:rsidP="007D280F">
      <w:pPr>
        <w:pStyle w:val="Slog1"/>
        <w:numPr>
          <w:ilvl w:val="0"/>
          <w:numId w:val="0"/>
        </w:numPr>
        <w:spacing w:line="276" w:lineRule="auto"/>
        <w:ind w:left="142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5FCD86BF" w14:textId="77777777" w:rsidR="00530689" w:rsidRPr="00CB0DE1" w:rsidRDefault="00530689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CB0DE1">
        <w:rPr>
          <w:rFonts w:asciiTheme="minorHAnsi" w:eastAsia="Arial Unicode MS" w:hAnsiTheme="minorHAnsi" w:cstheme="minorHAnsi"/>
          <w:sz w:val="22"/>
          <w:szCs w:val="22"/>
          <w:u w:val="single"/>
        </w:rPr>
        <w:t>Naloge povezane z izvajanjem računovodskih storitev obsegajo predvsem naslednje naloge</w:t>
      </w:r>
      <w:r w:rsidRPr="00CB0DE1">
        <w:rPr>
          <w:rFonts w:asciiTheme="minorHAnsi" w:eastAsia="Arial Unicode MS" w:hAnsiTheme="minorHAnsi" w:cstheme="minorHAnsi"/>
          <w:sz w:val="22"/>
          <w:szCs w:val="22"/>
        </w:rPr>
        <w:t>:</w:t>
      </w:r>
    </w:p>
    <w:p w14:paraId="73F2B974" w14:textId="77777777" w:rsidR="009D073A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31EE8698" w14:textId="77777777" w:rsidR="00B13889" w:rsidRPr="00B13889" w:rsidRDefault="00B13889" w:rsidP="00B13889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26AE3536" w14:textId="77777777" w:rsidR="00B13889" w:rsidRP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B13889">
        <w:rPr>
          <w:rFonts w:asciiTheme="minorHAnsi" w:eastAsia="Arial Unicode MS" w:hAnsiTheme="minorHAnsi" w:cstheme="minorHAnsi"/>
          <w:b/>
          <w:sz w:val="22"/>
          <w:szCs w:val="22"/>
        </w:rPr>
        <w:t>RAČUNOVODSKI DEL</w:t>
      </w:r>
    </w:p>
    <w:p w14:paraId="043C10BE" w14:textId="77777777" w:rsidR="00B13889" w:rsidRPr="00B13889" w:rsidRDefault="00B13889" w:rsidP="00B13889">
      <w:pPr>
        <w:pStyle w:val="Odstavekseznama"/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načrtovanje, izvajanje, vodenje in kontrola dela v računovodstvu,</w:t>
      </w:r>
    </w:p>
    <w:p w14:paraId="0F5AFE60" w14:textId="09FA53FA" w:rsidR="00B13889" w:rsidRPr="00B13889" w:rsidRDefault="00B13889" w:rsidP="00B1388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naročnik izvaja posodobitve modulov</w:t>
      </w:r>
      <w:r w:rsidR="00FE7B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FE7BE7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 programu </w:t>
      </w:r>
      <w:proofErr w:type="spellStart"/>
      <w:r w:rsidR="00FE7BE7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Vasco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, izvajalec skrbi za spremembe v modulih</w:t>
      </w:r>
      <w:r w:rsidR="0078511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 programu </w:t>
      </w:r>
      <w:proofErr w:type="spellStart"/>
      <w:r w:rsidR="00785115">
        <w:rPr>
          <w:rFonts w:asciiTheme="minorHAnsi" w:eastAsia="Calibri" w:hAnsiTheme="minorHAnsi" w:cstheme="minorHAnsi"/>
          <w:sz w:val="22"/>
          <w:szCs w:val="22"/>
          <w:lang w:eastAsia="en-US"/>
        </w:rPr>
        <w:t>Vasco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0DD68F1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prejetih faktur in oprema le-teh s podatki ter prenos v glavno knjigo (približno 3.500 letno),</w:t>
      </w:r>
    </w:p>
    <w:p w14:paraId="3AE8FB6C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knjiženje izdanih faktur in prenos v glavno knjigo (približno 6.500 letno),       </w:t>
      </w:r>
    </w:p>
    <w:p w14:paraId="1702402B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izvajanje finančnega poslovanja in evidentiranje porabe finančnih sredstev,</w:t>
      </w:r>
    </w:p>
    <w:p w14:paraId="4C64749B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plačilni promet: </w:t>
      </w:r>
    </w:p>
    <w:p w14:paraId="44DA46FC" w14:textId="77777777" w:rsidR="00B13889" w:rsidRPr="00B13889" w:rsidRDefault="00B13889" w:rsidP="00B13889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po navodilih naročnika pripravi izvajalec plačilni nalog in ga podpiše kot prvi podpisnik,</w:t>
      </w:r>
    </w:p>
    <w:p w14:paraId="04E201E0" w14:textId="77777777" w:rsidR="00B13889" w:rsidRPr="00B13889" w:rsidRDefault="00B13889" w:rsidP="00B13889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plačilnega prometa in knjiženje evidenčnih kontov,</w:t>
      </w:r>
    </w:p>
    <w:p w14:paraId="6D6E970F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povezovanje in zapiranje </w:t>
      </w:r>
      <w:proofErr w:type="spellStart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avansnih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plačil z izdanimi računi (cca. 6.500 letno),</w:t>
      </w:r>
    </w:p>
    <w:p w14:paraId="46A60C7D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po dogovoru s finančno službo poročanje o plačilnih transakcij javnih naročil po ZJN-3,</w:t>
      </w:r>
    </w:p>
    <w:p w14:paraId="6B3A02EE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 primeru zaznave morebitnih nepravilnosti delovanja računovodskega programa izvajalec opozori naročnika,</w:t>
      </w:r>
    </w:p>
    <w:p w14:paraId="2B8F5767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obračun DDV-ja in oddaja obrazca,</w:t>
      </w:r>
    </w:p>
    <w:p w14:paraId="3518D679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vodenje glavne knjige, usklajevanje z analitičnimi evidencami (saldakonti, stroškovno knjigovodstvo, osnovna sredstva, plače),</w:t>
      </w:r>
    </w:p>
    <w:p w14:paraId="14E8A173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razčiščevanje odprtih postavk,</w:t>
      </w:r>
    </w:p>
    <w:p w14:paraId="3B8662D0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pripravi letnega finančnega načrta,</w:t>
      </w:r>
    </w:p>
    <w:p w14:paraId="2D899B95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elektronska oddaja podatkov na SURS,</w:t>
      </w:r>
    </w:p>
    <w:p w14:paraId="13226AB0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svetovanje s finančno – računovodskega področja,</w:t>
      </w:r>
    </w:p>
    <w:p w14:paraId="72BC4827" w14:textId="77777777" w:rsidR="00846C9B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vnašanje osnovnih sredstev v register OS, izdelava temeljnice za knjiženje, priprava amortizacije, zaključevanje konec poslovnega leta in vnos v glavno knjigo. Število osnovnih sredstev: cca. 3.500,</w:t>
      </w:r>
      <w:r w:rsidR="00846C9B" w:rsidRPr="00846C9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9AD076E" w14:textId="00BCF164" w:rsidR="00846C9B" w:rsidRDefault="00846C9B" w:rsidP="007B4B69">
      <w:pPr>
        <w:pStyle w:val="Odstavekseznama"/>
        <w:numPr>
          <w:ilvl w:val="0"/>
          <w:numId w:val="16"/>
        </w:numPr>
        <w:rPr>
          <w:rFonts w:eastAsia="Calibri"/>
          <w:lang w:eastAsia="en-US"/>
        </w:rPr>
      </w:pPr>
      <w:r w:rsidRPr="00EF6473">
        <w:rPr>
          <w:rFonts w:asciiTheme="minorHAnsi" w:eastAsia="Calibri" w:hAnsiTheme="minorHAnsi" w:cstheme="minorHAnsi"/>
          <w:sz w:val="22"/>
          <w:szCs w:val="22"/>
          <w:lang w:eastAsia="en-US"/>
        </w:rPr>
        <w:t>priprava podatkov za inventuro za osnovna sredstva, odprte postavke terjatev in obveznosti. Priprava predloga zapiranja odprtih postavk in priprava odpisov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9642483" w14:textId="3BE07166" w:rsidR="00B13889" w:rsidRDefault="00B13889" w:rsidP="007B4B69">
      <w:pPr>
        <w:pStyle w:val="Slog1"/>
        <w:numPr>
          <w:ilvl w:val="0"/>
          <w:numId w:val="16"/>
        </w:numPr>
        <w:tabs>
          <w:tab w:val="left" w:pos="1640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B4B69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priprava poročila o podatkih o kapitalskih naložbah in podatke o terjatvah za preteklo leto, oddaja seznama OS na UJP uskladitev, R9 s financerjem</w:t>
      </w:r>
      <w:r w:rsidR="00846C9B" w:rsidRPr="007B4B6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2C6B38F6" w14:textId="77777777" w:rsidR="007B4B69" w:rsidRPr="007B4B69" w:rsidRDefault="007B4B69" w:rsidP="007B4B6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720"/>
        <w:jc w:val="both"/>
        <w:rPr>
          <w:rFonts w:asciiTheme="minorHAnsi" w:eastAsia="Arial Unicode MS" w:hAnsiTheme="minorHAnsi" w:cstheme="minorHAnsi"/>
          <w:b/>
          <w:sz w:val="22"/>
          <w:szCs w:val="22"/>
          <w:highlight w:val="lightGray"/>
        </w:rPr>
      </w:pPr>
    </w:p>
    <w:p w14:paraId="51D995B9" w14:textId="77777777" w:rsid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84485">
        <w:rPr>
          <w:rFonts w:asciiTheme="minorHAnsi" w:eastAsia="Arial Unicode MS" w:hAnsiTheme="minorHAnsi" w:cstheme="minorHAnsi"/>
          <w:b/>
          <w:sz w:val="22"/>
          <w:szCs w:val="22"/>
        </w:rPr>
        <w:t>OBRAČUN PLAČ IN DRUGIH PREJEMKOV</w:t>
      </w:r>
    </w:p>
    <w:p w14:paraId="2351B5C5" w14:textId="5D000770" w:rsid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obračun plač (cca. 108 zaposlenih),</w:t>
      </w:r>
    </w:p>
    <w:p w14:paraId="10B71F0F" w14:textId="77777777" w:rsid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obračun regresa za cca. 108 zaposlenih, </w:t>
      </w:r>
    </w:p>
    <w:p w14:paraId="75BA6394" w14:textId="202D8B01" w:rsidR="00846C9B" w:rsidRPr="00E64C04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priprava poračunov </w:t>
      </w:r>
      <w:r w:rsid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RDU, </w:t>
      </w:r>
      <w:r w:rsidRP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5C2F49C8" w14:textId="77777777" w:rsidR="00B13889" w:rsidRPr="00B13889" w:rsidRDefault="00B13889" w:rsidP="00B13889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podatkov za refundacije, obračun refundacij in oddaja zahtevkov,</w:t>
      </w:r>
    </w:p>
    <w:p w14:paraId="1D2E5480" w14:textId="77777777" w:rsidR="00B13889" w:rsidRPr="00B13889" w:rsidRDefault="00B13889" w:rsidP="00B13889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REK obrazcev, ZAP obrazcev in oddaja na FURS ter izdelava temeljnice,</w:t>
      </w:r>
    </w:p>
    <w:p w14:paraId="0FE54E97" w14:textId="441F5092" w:rsidR="00846C9B" w:rsidRPr="00846C9B" w:rsidRDefault="00B13889" w:rsidP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potnih nalogov (domačih in tujih) cca. 250 mesečno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2A30A0F9" w14:textId="77777777" w:rsidR="00B13889" w:rsidRDefault="00B13889" w:rsidP="00B1388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539" w:hanging="397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795D66ED" w14:textId="6EF62DF2" w:rsidR="00846C9B" w:rsidRDefault="00846C9B" w:rsidP="00EF6473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sz w:val="22"/>
          <w:szCs w:val="22"/>
        </w:rPr>
        <w:t>PREGLED POSLOVANJA NAROČNIKA</w:t>
      </w:r>
    </w:p>
    <w:p w14:paraId="57EF2F22" w14:textId="096711F8" w:rsidR="00846C9B" w:rsidRPr="00B13889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revizijskih postopkih. Obvezen sestanek na sedežu naročnika v novembru oz. decembru glede glavne izvedbe revizije,</w:t>
      </w:r>
    </w:p>
    <w:p w14:paraId="0DF01754" w14:textId="4475E104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podatkov za revizijo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C94189F" w14:textId="2DC3DD41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inšpekcijskih nadzorih,</w:t>
      </w:r>
    </w:p>
    <w:p w14:paraId="4E0BE40C" w14:textId="55845FF3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poročil pri reviziji Računskega sodišča RS</w:t>
      </w:r>
      <w:r w:rsid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</w:p>
    <w:p w14:paraId="5261C504" w14:textId="2EF90AB1" w:rsidR="00E64C04" w:rsidRDefault="00E64C04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podatkov za morebitne sodne postopke</w:t>
      </w:r>
      <w:r w:rsidR="00793BF5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231BFC99" w14:textId="7B913227" w:rsidR="00793BF5" w:rsidRPr="00B13889" w:rsidRDefault="00793B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podatkov za druge institucije.</w:t>
      </w:r>
    </w:p>
    <w:p w14:paraId="1DC73CC8" w14:textId="0D6F8F89" w:rsidR="00846C9B" w:rsidRDefault="00846C9B" w:rsidP="00846C9B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539" w:hanging="397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269C2FA0" w14:textId="77777777" w:rsid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84485">
        <w:rPr>
          <w:rFonts w:asciiTheme="minorHAnsi" w:eastAsia="Arial Unicode MS" w:hAnsiTheme="minorHAnsi" w:cstheme="minorHAnsi"/>
          <w:b/>
          <w:sz w:val="22"/>
          <w:szCs w:val="22"/>
        </w:rPr>
        <w:t>IZDELAVA BILANCE IN ZAKLJUČNEGA RAČUNA</w:t>
      </w:r>
    </w:p>
    <w:p w14:paraId="0062D393" w14:textId="1FC23AFB" w:rsidR="00846C9B" w:rsidRPr="00EF6473" w:rsidRDefault="00B13889" w:rsidP="00846C9B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zaključnega letnega poročila (zlasti priprava in oddaja bilanc na AJPES, izdelava računovodskega dela letnega poročila – računovodski del, priprava DDPO-ja in oddaja na FURS, uskladitev IOP glede sredstev prejetih od financerja in oddaja poročila preko UJP-ja)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21B03A2E" w14:textId="77777777" w:rsidR="00846C9B" w:rsidRPr="00E27CF1" w:rsidRDefault="00846C9B" w:rsidP="00846C9B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27CF1">
        <w:rPr>
          <w:rFonts w:asciiTheme="minorHAnsi" w:eastAsia="Calibri" w:hAnsiTheme="minorHAnsi" w:cstheme="minorHAnsi"/>
          <w:sz w:val="22"/>
          <w:szCs w:val="22"/>
          <w:lang w:eastAsia="en-US"/>
        </w:rPr>
        <w:t>priprava in oddaja premoženjske bilance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A2DBD79" w14:textId="77777777" w:rsidR="00B13889" w:rsidRDefault="00B13889" w:rsidP="00B1388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360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67CA86E6" w14:textId="77777777" w:rsidR="00B13889" w:rsidRPr="00F84485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sz w:val="22"/>
          <w:szCs w:val="22"/>
        </w:rPr>
        <w:t>DRUGO</w:t>
      </w:r>
    </w:p>
    <w:p w14:paraId="5FA60B61" w14:textId="77777777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sprotno in ažurno obveščanje direktorja glede finančnega stanja agencije,</w:t>
      </w:r>
    </w:p>
    <w:p w14:paraId="000F82AD" w14:textId="77777777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priprava raznih finančnih poročil po potrebi za sestanke in udeležba na sejah,</w:t>
      </w:r>
    </w:p>
    <w:p w14:paraId="6E14D2AE" w14:textId="45418050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opravljanje drugih nalog z delovnega področja ter opravila po naročilu vodstva agencije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1029F51" w14:textId="77777777" w:rsidR="000B79BF" w:rsidRPr="00CB0DE1" w:rsidRDefault="000B79BF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1CA6B4A7" w14:textId="77777777" w:rsidR="00DB263E" w:rsidRPr="00CB0DE1" w:rsidRDefault="00DB263E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426D366C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Ocene nekaterih osnovnih podatkov o obsegu poslovanja naročnika na slednjih letih:</w:t>
      </w:r>
    </w:p>
    <w:p w14:paraId="72CD9935" w14:textId="66AA6CC0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200AFE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zaposlenih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200AFE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10</w:t>
      </w:r>
      <w:r w:rsidR="006758DD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8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547B8D80" w14:textId="29A05EE6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c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elotni letni prihodek cca 8.</w:t>
      </w:r>
      <w:r w:rsidR="006758DD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6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00.000 EUR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22F03C19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p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rejetih računov na leto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2.500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53E4154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izdanih računov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6.500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05D20D5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potnih nalogov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3.000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FC18C2E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transakcij na računu mesečno cca</w:t>
      </w:r>
      <w:r w:rsidR="000042C4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600 (vključno z nakazili plač zaposlenim)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7F2BA3D6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483954DC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Izvajalec se zavezuje, da bo:</w:t>
      </w:r>
    </w:p>
    <w:p w14:paraId="5A79492C" w14:textId="77777777" w:rsidR="005E4FC2" w:rsidRPr="00CB0DE1" w:rsidRDefault="005E4FC2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9F9013C" w14:textId="77777777" w:rsidR="009D073A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vse storitve po tej pogodbi opravil vestno in po pravilih stroke ob upoštevanju določil pogodbe in sestavnih delov te pogodbe, veljavnih predpisov;</w:t>
      </w:r>
    </w:p>
    <w:p w14:paraId="60B15C59" w14:textId="77777777" w:rsidR="005E4FC2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izvajal storitve v skladu z navodili naročnika;</w:t>
      </w:r>
    </w:p>
    <w:p w14:paraId="2A63E3D5" w14:textId="2483BF8D" w:rsidR="00E64C04" w:rsidRPr="00CB0DE1" w:rsidRDefault="00E64C04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naročniku v okviru mesečnega pavšala zagotavljal strokovno svetovanje na področju računovodskih storitev, ki so povezane z nalogami v točkah 1, 2, 3, 4 in 5;</w:t>
      </w:r>
    </w:p>
    <w:p w14:paraId="0F309E6C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ob zaključku pogodbe, predal naročniku vso izdelano dokumentacijo, podatke ali druge pravice, ki pripadajo naročniku;</w:t>
      </w:r>
    </w:p>
    <w:p w14:paraId="573A51C6" w14:textId="77777777" w:rsidR="00653C34" w:rsidRPr="00CB0DE1" w:rsidRDefault="00653C34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svoje delo uporabljal tudi 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druge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programe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aplikacije </w:t>
      </w:r>
      <w:r w:rsidR="00102662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naroč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nika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3601023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 izvajanju pogodbenih obveznosti uporabljal napredne tehnologije in metode;</w:t>
      </w:r>
    </w:p>
    <w:p w14:paraId="47580E8B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zagotovil, da bodo storitve, prevzete s to pogodbo, izvajali ustrezno usposobljeni kadri, ki so navedeni v ponudbi oz. v primeru zamenjave kadrov, ustrezno usposobljeni kadri, ki izpolnjujejo vse zahteve iz razpisne dokumentacije naročnika;</w:t>
      </w:r>
    </w:p>
    <w:p w14:paraId="1832BFD8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storitve izvajal v pogodbeno določenih rokih;</w:t>
      </w:r>
    </w:p>
    <w:p w14:paraId="224D60F6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naročniku po predhodnem pozivu posredoval dodatne informacije o poteku izvajanja storitev;</w:t>
      </w:r>
    </w:p>
    <w:p w14:paraId="0D8D7531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pravočasno opozoril naročnika na morebitne ovire ali nepravilnosti pri izvajanju storitev, ki bi lahko otežile ali onemogočile kvalitetno, pravilno in pravočasno izvedbo storitev;</w:t>
      </w:r>
    </w:p>
    <w:p w14:paraId="2E7776A3" w14:textId="77777777" w:rsidR="00BD55FB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ščitil interese naročnika</w:t>
      </w:r>
    </w:p>
    <w:p w14:paraId="06D598A5" w14:textId="78490E1F" w:rsidR="005E4FC2" w:rsidRPr="00CB0DE1" w:rsidRDefault="00BD55FB" w:rsidP="00BD55FB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D55FB">
        <w:rPr>
          <w:rFonts w:asciiTheme="minorHAnsi" w:eastAsia="Calibri" w:hAnsiTheme="minorHAnsi" w:cstheme="minorHAnsi"/>
          <w:sz w:val="22"/>
          <w:szCs w:val="22"/>
          <w:lang w:eastAsia="en-US"/>
        </w:rPr>
        <w:t>moral naročniku določene storitve zagotoviti tudi po prenehanju pogodbe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t. j. </w:t>
      </w:r>
      <w:r w:rsidRPr="00BD55F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storitve,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ki se </w:t>
      </w:r>
      <w:r w:rsidRPr="00BD55F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nanašajo na obdobje, ko bo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izvajalec</w:t>
      </w:r>
      <w:r w:rsidRPr="00BD55F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za naročnika opravljal storitve (na primer, storitve v primeru izredne revizije poslovanja naročnika, do katere pride po poteku pogodbe, nanaša pa se na obdobje, ko je izbrani izvajalec za naročnika opravljal storitve ipd.).</w:t>
      </w:r>
    </w:p>
    <w:p w14:paraId="4B4D9C20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7B6B5B93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Določitev načina izvajanja storitve</w:t>
      </w:r>
      <w:r w:rsidR="008915FC"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:</w:t>
      </w:r>
    </w:p>
    <w:p w14:paraId="60A52271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27359F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Storitev se opravlja 5 dni v tednu in sicer od ponedeljka do petka.</w:t>
      </w:r>
    </w:p>
    <w:p w14:paraId="0D40F62C" w14:textId="77777777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30AE8F" w14:textId="52089260" w:rsidR="00FC0353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Uporablja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jo</w:t>
      </w: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</w:t>
      </w:r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moduli računovodskega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</w:t>
      </w:r>
      <w:r w:rsidR="005A7531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rogram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Vasco</w:t>
      </w:r>
      <w:proofErr w:type="spellEnd"/>
      <w:r w:rsidR="005A7531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, ki se nahaja na strežniku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naročnika. 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 roku 12 mesecev</w:t>
      </w:r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je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predviden prehod obračunavanja plač iz modula </w:t>
      </w:r>
      <w:proofErr w:type="spellStart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Vasca</w:t>
      </w:r>
      <w:proofErr w:type="spellEnd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na program </w:t>
      </w:r>
      <w:proofErr w:type="spellStart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</w:t>
      </w:r>
      <w:proofErr w:type="spellEnd"/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- Pis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Računovodski servis po prehodu na program </w:t>
      </w:r>
      <w:proofErr w:type="spellStart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</w:t>
      </w:r>
      <w:proofErr w:type="spellEnd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, obračunava plač</w:t>
      </w:r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 </w:t>
      </w:r>
      <w:proofErr w:type="spellStart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Kadrisu</w:t>
      </w:r>
      <w:proofErr w:type="spellEnd"/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- Pis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6A55CBF" w14:textId="77777777" w:rsidR="00FC0353" w:rsidRPr="00CB0DE1" w:rsidRDefault="00653C34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potrebno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opravljanje storitev bo imel izvajalec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omogočen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dostop na naročnikov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strežnik 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ter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naročnikove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program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aplikacije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0E3D917" w14:textId="77777777" w:rsidR="00200AFE" w:rsidRPr="00CB0DE1" w:rsidRDefault="00200AFE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00C08B1" w14:textId="35685741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Storitve po tej pogodbi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se izvaja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jo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 sedežu naročnika in izvajalca. Izvajalec mora opravljati delo na sedežu 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naročnika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vsaj en dan v </w:t>
      </w:r>
      <w:r w:rsidR="000D216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mesecu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po vnaprejšnjem dogovoru z naročnikom.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Naročnik zagotovi na sedežu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AVP ustrez</w:t>
      </w:r>
      <w:r w:rsidR="00D71C26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en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prostor</w:t>
      </w:r>
      <w:r w:rsidR="00CF0C37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vse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potrebno</w:t>
      </w:r>
      <w:r w:rsidR="00CF0C37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opremo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522E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izvajalčevo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opravljanje storitev. </w:t>
      </w:r>
    </w:p>
    <w:p w14:paraId="28B65721" w14:textId="77777777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76395059" w14:textId="77777777" w:rsidR="008915FC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 tem sta pogodbeni stranki sporazumni, da se za način komunikacije uporablja</w:t>
      </w:r>
      <w:r w:rsidR="00102662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elektronsko pošto, telefon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ipd.</w:t>
      </w:r>
    </w:p>
    <w:p w14:paraId="50F5A0A7" w14:textId="77777777" w:rsidR="008915FC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V primeru povečanega obsega storitev mora izvajalec nemudoma zagotoviti dodaten kader na lokaciji naročnika ali  na lokaciji izvajalca, v kolikor se v slednjem primeru dela opravljajo na lokaciji izvajalca.</w:t>
      </w:r>
    </w:p>
    <w:p w14:paraId="7A20FEDB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3BCEE9AE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Določitev podlage za izstavitev računa:</w:t>
      </w:r>
    </w:p>
    <w:p w14:paraId="0BE784B7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BDB256A" w14:textId="509B6E10" w:rsidR="008915FC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Ponudnik bo storitve zaračunaval mesečno skladno s pogodbenimi določil</w:t>
      </w:r>
      <w:r w:rsidRPr="00571B15">
        <w:rPr>
          <w:rFonts w:asciiTheme="minorHAnsi" w:eastAsia="Calibri" w:hAnsiTheme="minorHAnsi" w:cstheme="minorHAnsi"/>
          <w:sz w:val="22"/>
          <w:szCs w:val="22"/>
          <w:lang w:eastAsia="en-US"/>
        </w:rPr>
        <w:t>i.</w:t>
      </w:r>
      <w:r w:rsidR="00571B1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VP se zavezuje mesečne račune plačevati v roku 30 dni po prejemu in potrditvi računa. AVP ima pravico račun zavrniti ali protestirati v roku 8 dni po prejemu</w:t>
      </w:r>
      <w:r w:rsidR="00D71C26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E53E689" w14:textId="77777777" w:rsidR="00016B47" w:rsidRDefault="00016B47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3C00DE1" w14:textId="1CD0018F" w:rsidR="00016B47" w:rsidRPr="00A504DF" w:rsidRDefault="00016B47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Začetek izvajanja storitev: 1. 11. 2026</w:t>
      </w:r>
      <w:r w:rsidR="00973CF7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137318B" w14:textId="77777777" w:rsidR="006766A5" w:rsidRPr="00A504DF" w:rsidRDefault="006766A5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D7479C3" w14:textId="77777777" w:rsidR="006766A5" w:rsidRPr="00A504DF" w:rsidRDefault="006766A5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87006A1" w14:textId="77777777" w:rsidR="00D07DED" w:rsidRPr="00A504DF" w:rsidRDefault="00D07DED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CBB31B2" w14:textId="77777777" w:rsidR="00AA4087" w:rsidRPr="00A504DF" w:rsidRDefault="00AA4087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46E4006" w14:textId="77777777" w:rsidR="00530689" w:rsidRPr="00A504DF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9AEF29" w14:textId="77777777" w:rsidR="00925534" w:rsidRPr="00A504DF" w:rsidRDefault="00925534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925534" w:rsidRPr="00A504DF" w:rsidSect="00A83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38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C187" w14:textId="77777777" w:rsidR="00330845" w:rsidRDefault="00330845">
      <w:r>
        <w:separator/>
      </w:r>
    </w:p>
  </w:endnote>
  <w:endnote w:type="continuationSeparator" w:id="0">
    <w:p w14:paraId="7DEA07D2" w14:textId="77777777" w:rsidR="00330845" w:rsidRDefault="0033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B3D6" w14:textId="77777777" w:rsidR="00543DEB" w:rsidRDefault="00543D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0B9C" w14:textId="77777777" w:rsidR="00543DEB" w:rsidRDefault="00543D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C410" w14:textId="77777777" w:rsidR="00543DEB" w:rsidRDefault="00543D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96E" w14:textId="77777777" w:rsidR="00330845" w:rsidRDefault="00330845">
      <w:r>
        <w:separator/>
      </w:r>
    </w:p>
  </w:footnote>
  <w:footnote w:type="continuationSeparator" w:id="0">
    <w:p w14:paraId="0C2C0CE3" w14:textId="77777777" w:rsidR="00330845" w:rsidRDefault="00330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9827" w14:textId="77777777" w:rsidR="00543DEB" w:rsidRDefault="00543D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0A8F" w14:textId="77777777" w:rsidR="00543DEB" w:rsidRDefault="00543D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04EB" w14:textId="77777777" w:rsidR="00067D59" w:rsidRDefault="00F41E8C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B20DAC" wp14:editId="2CC36517">
              <wp:simplePos x="0" y="0"/>
              <wp:positionH relativeFrom="column">
                <wp:posOffset>4347845</wp:posOffset>
              </wp:positionH>
              <wp:positionV relativeFrom="paragraph">
                <wp:posOffset>-107315</wp:posOffset>
              </wp:positionV>
              <wp:extent cx="1600200" cy="11620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62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FA327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Kotnikova</w:t>
                          </w:r>
                          <w:r w:rsidR="005979C6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ulica</w:t>
                          </w: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19</w:t>
                          </w:r>
                          <w:r w:rsidR="005979C6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A</w:t>
                          </w:r>
                        </w:p>
                        <w:p w14:paraId="4B5309AD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1000 Ljubljana</w:t>
                          </w:r>
                        </w:p>
                        <w:p w14:paraId="4BA70B16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Slovenija</w:t>
                          </w:r>
                        </w:p>
                        <w:p w14:paraId="626131A4" w14:textId="77777777" w:rsidR="009724A7" w:rsidRPr="00F41E8C" w:rsidRDefault="00A8319B" w:rsidP="00107009">
                          <w:pPr>
                            <w:ind w:right="-110"/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01 478</w:t>
                          </w:r>
                          <w:r w:rsidR="00107009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89 50</w:t>
                          </w:r>
                        </w:p>
                        <w:p w14:paraId="45BA5AF0" w14:textId="77777777" w:rsidR="00543DEB" w:rsidRPr="00F41E8C" w:rsidRDefault="00543DEB" w:rsidP="00107009">
                          <w:pPr>
                            <w:ind w:right="-110"/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gp.avp@avp-rs.si</w:t>
                          </w:r>
                        </w:p>
                        <w:p w14:paraId="193F746B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www.avp-rs.si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20D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35pt;margin-top:-8.45pt;width:126pt;height:9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" filled="f" stroked="f">
              <v:textbox>
                <w:txbxContent>
                  <w:p w14:paraId="73EFA327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Kotnikova</w:t>
                    </w:r>
                    <w:r w:rsidR="005979C6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ulica</w:t>
                    </w: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19</w:t>
                    </w:r>
                    <w:r w:rsidR="005979C6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A</w:t>
                    </w:r>
                  </w:p>
                  <w:p w14:paraId="4B5309AD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1000 Ljubljana</w:t>
                    </w:r>
                  </w:p>
                  <w:p w14:paraId="4BA70B16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Slovenija</w:t>
                    </w:r>
                  </w:p>
                  <w:p w14:paraId="626131A4" w14:textId="77777777" w:rsidR="009724A7" w:rsidRPr="00F41E8C" w:rsidRDefault="00A8319B" w:rsidP="00107009">
                    <w:pPr>
                      <w:ind w:right="-110"/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01 478</w:t>
                    </w:r>
                    <w:r w:rsidR="00107009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89 50</w:t>
                    </w:r>
                  </w:p>
                  <w:p w14:paraId="45BA5AF0" w14:textId="77777777" w:rsidR="00543DEB" w:rsidRPr="00F41E8C" w:rsidRDefault="00543DEB" w:rsidP="00107009">
                    <w:pPr>
                      <w:ind w:right="-110"/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gp.avp@avp-rs.si</w:t>
                    </w:r>
                  </w:p>
                  <w:p w14:paraId="193F746B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www.avp-rs.si</w:t>
                    </w:r>
                  </w:p>
                </w:txbxContent>
              </v:textbox>
            </v:shape>
          </w:pict>
        </mc:Fallback>
      </mc:AlternateContent>
    </w:r>
    <w:r w:rsidR="00543DEB">
      <w:rPr>
        <w:noProof/>
      </w:rPr>
      <w:drawing>
        <wp:anchor distT="0" distB="0" distL="114300" distR="114300" simplePos="0" relativeHeight="251658240" behindDoc="1" locked="0" layoutInCell="1" allowOverlap="1" wp14:anchorId="5F09E285" wp14:editId="1943E6E1">
          <wp:simplePos x="0" y="0"/>
          <wp:positionH relativeFrom="margin">
            <wp:align>left</wp:align>
          </wp:positionH>
          <wp:positionV relativeFrom="paragraph">
            <wp:posOffset>41491</wp:posOffset>
          </wp:positionV>
          <wp:extent cx="2388740" cy="754284"/>
          <wp:effectExtent l="0" t="0" r="0" b="825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lezeci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8740" cy="7542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5A90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FD020E" wp14:editId="7144B564">
              <wp:simplePos x="0" y="0"/>
              <wp:positionH relativeFrom="column">
                <wp:posOffset>635000</wp:posOffset>
              </wp:positionH>
              <wp:positionV relativeFrom="paragraph">
                <wp:posOffset>759460</wp:posOffset>
              </wp:positionV>
              <wp:extent cx="2171700" cy="228600"/>
              <wp:effectExtent l="0" t="0" r="3175" b="254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04EFB0" w14:textId="77777777" w:rsidR="009724A7" w:rsidRPr="00DD7A7F" w:rsidRDefault="009724A7" w:rsidP="009724A7">
                          <w:pPr>
                            <w:rPr>
                              <w:rFonts w:ascii="Arial" w:hAnsi="Arial" w:cs="Arial"/>
                              <w:color w:val="646B73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FD020E" id="Text Box 3" o:spid="_x0000_s1027" type="#_x0000_t202" style="position:absolute;margin-left:50pt;margin-top:59.8pt;width:171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" stroked="f">
              <v:textbox>
                <w:txbxContent>
                  <w:p w14:paraId="7204EFB0" w14:textId="77777777" w:rsidR="009724A7" w:rsidRPr="00DD7A7F" w:rsidRDefault="009724A7" w:rsidP="009724A7">
                    <w:pPr>
                      <w:rPr>
                        <w:rFonts w:ascii="Arial" w:hAnsi="Arial" w:cs="Arial"/>
                        <w:color w:val="646B73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7AD7"/>
    <w:multiLevelType w:val="hybridMultilevel"/>
    <w:tmpl w:val="A64C21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0B50"/>
    <w:multiLevelType w:val="hybridMultilevel"/>
    <w:tmpl w:val="BFAA4C62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E228B"/>
    <w:multiLevelType w:val="hybridMultilevel"/>
    <w:tmpl w:val="EBB65A78"/>
    <w:lvl w:ilvl="0" w:tplc="DAEAD4B0">
      <w:numFmt w:val="bullet"/>
      <w:lvlText w:val="-"/>
      <w:lvlJc w:val="left"/>
      <w:pPr>
        <w:ind w:left="69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" w15:restartNumberingAfterBreak="0">
    <w:nsid w:val="18331EEF"/>
    <w:multiLevelType w:val="hybridMultilevel"/>
    <w:tmpl w:val="EA9872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500A3"/>
    <w:multiLevelType w:val="hybridMultilevel"/>
    <w:tmpl w:val="0E5ACDB8"/>
    <w:lvl w:ilvl="0" w:tplc="0170838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E1874"/>
    <w:multiLevelType w:val="hybridMultilevel"/>
    <w:tmpl w:val="2042EDC8"/>
    <w:lvl w:ilvl="0" w:tplc="EE389CA0">
      <w:start w:val="21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84618"/>
    <w:multiLevelType w:val="hybridMultilevel"/>
    <w:tmpl w:val="0DCCC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539"/>
        </w:tabs>
        <w:ind w:left="539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7C10CC"/>
    <w:multiLevelType w:val="hybridMultilevel"/>
    <w:tmpl w:val="CBC62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28882E">
      <w:numFmt w:val="bullet"/>
      <w:lvlText w:val="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50975"/>
    <w:multiLevelType w:val="hybridMultilevel"/>
    <w:tmpl w:val="55E83AA2"/>
    <w:lvl w:ilvl="0" w:tplc="7700AE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655D5"/>
    <w:multiLevelType w:val="hybridMultilevel"/>
    <w:tmpl w:val="0960FCF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43FB6"/>
    <w:multiLevelType w:val="hybridMultilevel"/>
    <w:tmpl w:val="E7CE86A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515639"/>
    <w:multiLevelType w:val="hybridMultilevel"/>
    <w:tmpl w:val="3A286A78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336BD"/>
    <w:multiLevelType w:val="hybridMultilevel"/>
    <w:tmpl w:val="3002238A"/>
    <w:lvl w:ilvl="0" w:tplc="679C3558">
      <w:start w:val="1"/>
      <w:numFmt w:val="bullet"/>
      <w:pStyle w:val="SlogDesno0cm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97F87"/>
    <w:multiLevelType w:val="hybridMultilevel"/>
    <w:tmpl w:val="652E1ADA"/>
    <w:lvl w:ilvl="0" w:tplc="55A03924">
      <w:start w:val="21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47DBE"/>
    <w:multiLevelType w:val="hybridMultilevel"/>
    <w:tmpl w:val="5C9062E6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07458"/>
    <w:multiLevelType w:val="hybridMultilevel"/>
    <w:tmpl w:val="501809DA"/>
    <w:lvl w:ilvl="0" w:tplc="5328882E">
      <w:numFmt w:val="bullet"/>
      <w:lvlText w:val="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001BC"/>
    <w:multiLevelType w:val="hybridMultilevel"/>
    <w:tmpl w:val="618C8DA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A4189"/>
    <w:multiLevelType w:val="hybridMultilevel"/>
    <w:tmpl w:val="CBA887E8"/>
    <w:lvl w:ilvl="0" w:tplc="3DB4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2C7A58"/>
    <w:multiLevelType w:val="hybridMultilevel"/>
    <w:tmpl w:val="1F764252"/>
    <w:lvl w:ilvl="0" w:tplc="0BD653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2677"/>
    <w:multiLevelType w:val="hybridMultilevel"/>
    <w:tmpl w:val="C1707DA6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94230"/>
    <w:multiLevelType w:val="hybridMultilevel"/>
    <w:tmpl w:val="CFBC0794"/>
    <w:lvl w:ilvl="0" w:tplc="5328882E">
      <w:numFmt w:val="bullet"/>
      <w:lvlText w:val="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2" w15:restartNumberingAfterBreak="0">
    <w:nsid w:val="7E5B4184"/>
    <w:multiLevelType w:val="hybridMultilevel"/>
    <w:tmpl w:val="5FBE5D5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736222">
    <w:abstractNumId w:val="13"/>
  </w:num>
  <w:num w:numId="2" w16cid:durableId="65152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7337487">
    <w:abstractNumId w:val="19"/>
  </w:num>
  <w:num w:numId="4" w16cid:durableId="1021587900">
    <w:abstractNumId w:val="8"/>
  </w:num>
  <w:num w:numId="5" w16cid:durableId="717705923">
    <w:abstractNumId w:val="21"/>
  </w:num>
  <w:num w:numId="6" w16cid:durableId="83918180">
    <w:abstractNumId w:val="16"/>
  </w:num>
  <w:num w:numId="7" w16cid:durableId="916981325">
    <w:abstractNumId w:val="0"/>
  </w:num>
  <w:num w:numId="8" w16cid:durableId="530843999">
    <w:abstractNumId w:val="4"/>
  </w:num>
  <w:num w:numId="9" w16cid:durableId="1420444371">
    <w:abstractNumId w:val="6"/>
  </w:num>
  <w:num w:numId="10" w16cid:durableId="724986288">
    <w:abstractNumId w:val="7"/>
  </w:num>
  <w:num w:numId="11" w16cid:durableId="412513406">
    <w:abstractNumId w:val="9"/>
  </w:num>
  <w:num w:numId="12" w16cid:durableId="105197121">
    <w:abstractNumId w:val="5"/>
  </w:num>
  <w:num w:numId="13" w16cid:durableId="1574654477">
    <w:abstractNumId w:val="14"/>
  </w:num>
  <w:num w:numId="14" w16cid:durableId="503983088">
    <w:abstractNumId w:val="15"/>
  </w:num>
  <w:num w:numId="15" w16cid:durableId="1240485948">
    <w:abstractNumId w:val="2"/>
  </w:num>
  <w:num w:numId="16" w16cid:durableId="838467805">
    <w:abstractNumId w:val="1"/>
  </w:num>
  <w:num w:numId="17" w16cid:durableId="459347502">
    <w:abstractNumId w:val="17"/>
  </w:num>
  <w:num w:numId="18" w16cid:durableId="1499468534">
    <w:abstractNumId w:val="18"/>
  </w:num>
  <w:num w:numId="19" w16cid:durableId="1874272577">
    <w:abstractNumId w:val="3"/>
  </w:num>
  <w:num w:numId="20" w16cid:durableId="1027023316">
    <w:abstractNumId w:val="10"/>
  </w:num>
  <w:num w:numId="21" w16cid:durableId="1650548657">
    <w:abstractNumId w:val="22"/>
  </w:num>
  <w:num w:numId="22" w16cid:durableId="210698669">
    <w:abstractNumId w:val="20"/>
  </w:num>
  <w:num w:numId="23" w16cid:durableId="17932800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A90"/>
    <w:rsid w:val="000042C4"/>
    <w:rsid w:val="00011E0E"/>
    <w:rsid w:val="0001274C"/>
    <w:rsid w:val="00016B47"/>
    <w:rsid w:val="00017F46"/>
    <w:rsid w:val="00025710"/>
    <w:rsid w:val="000375E7"/>
    <w:rsid w:val="00067D59"/>
    <w:rsid w:val="00074277"/>
    <w:rsid w:val="000768D5"/>
    <w:rsid w:val="00083BEE"/>
    <w:rsid w:val="000B48C3"/>
    <w:rsid w:val="000B5A90"/>
    <w:rsid w:val="000B79BF"/>
    <w:rsid w:val="000D11DA"/>
    <w:rsid w:val="000D2165"/>
    <w:rsid w:val="000E0D20"/>
    <w:rsid w:val="000E6607"/>
    <w:rsid w:val="000F1488"/>
    <w:rsid w:val="000F346B"/>
    <w:rsid w:val="00102662"/>
    <w:rsid w:val="00107009"/>
    <w:rsid w:val="00112F56"/>
    <w:rsid w:val="001131B5"/>
    <w:rsid w:val="00156886"/>
    <w:rsid w:val="00157C0B"/>
    <w:rsid w:val="00157CD3"/>
    <w:rsid w:val="00163E41"/>
    <w:rsid w:val="001657CA"/>
    <w:rsid w:val="001767CB"/>
    <w:rsid w:val="00180936"/>
    <w:rsid w:val="001C1573"/>
    <w:rsid w:val="001C2195"/>
    <w:rsid w:val="001D1441"/>
    <w:rsid w:val="001F5B05"/>
    <w:rsid w:val="001F6B9E"/>
    <w:rsid w:val="00200AFE"/>
    <w:rsid w:val="00202A6F"/>
    <w:rsid w:val="0022294A"/>
    <w:rsid w:val="00227A0F"/>
    <w:rsid w:val="00237FFD"/>
    <w:rsid w:val="0024090C"/>
    <w:rsid w:val="00242646"/>
    <w:rsid w:val="00275961"/>
    <w:rsid w:val="002820C7"/>
    <w:rsid w:val="00283AA4"/>
    <w:rsid w:val="002841AF"/>
    <w:rsid w:val="002A3D6C"/>
    <w:rsid w:val="002B6713"/>
    <w:rsid w:val="002C27A1"/>
    <w:rsid w:val="002D0BE5"/>
    <w:rsid w:val="002D6460"/>
    <w:rsid w:val="002F02DC"/>
    <w:rsid w:val="00305515"/>
    <w:rsid w:val="00313637"/>
    <w:rsid w:val="00330845"/>
    <w:rsid w:val="003417CB"/>
    <w:rsid w:val="00353E81"/>
    <w:rsid w:val="003566DC"/>
    <w:rsid w:val="00371333"/>
    <w:rsid w:val="003726B7"/>
    <w:rsid w:val="00395F93"/>
    <w:rsid w:val="003B09A2"/>
    <w:rsid w:val="003B688E"/>
    <w:rsid w:val="003D05DB"/>
    <w:rsid w:val="003F540A"/>
    <w:rsid w:val="0042564C"/>
    <w:rsid w:val="0044574D"/>
    <w:rsid w:val="00492B25"/>
    <w:rsid w:val="004968AA"/>
    <w:rsid w:val="004A5949"/>
    <w:rsid w:val="004B4838"/>
    <w:rsid w:val="004E12F8"/>
    <w:rsid w:val="004F6C8D"/>
    <w:rsid w:val="00525B51"/>
    <w:rsid w:val="00530689"/>
    <w:rsid w:val="00534983"/>
    <w:rsid w:val="00537043"/>
    <w:rsid w:val="00543DEB"/>
    <w:rsid w:val="00544452"/>
    <w:rsid w:val="00544520"/>
    <w:rsid w:val="00571B15"/>
    <w:rsid w:val="00582425"/>
    <w:rsid w:val="00594788"/>
    <w:rsid w:val="005979C6"/>
    <w:rsid w:val="005A1080"/>
    <w:rsid w:val="005A66A1"/>
    <w:rsid w:val="005A7531"/>
    <w:rsid w:val="005D57DA"/>
    <w:rsid w:val="005E1C98"/>
    <w:rsid w:val="005E2060"/>
    <w:rsid w:val="005E4FC2"/>
    <w:rsid w:val="006028A7"/>
    <w:rsid w:val="00614376"/>
    <w:rsid w:val="00644992"/>
    <w:rsid w:val="00646198"/>
    <w:rsid w:val="00653C34"/>
    <w:rsid w:val="0066335A"/>
    <w:rsid w:val="00664896"/>
    <w:rsid w:val="006758DD"/>
    <w:rsid w:val="006766A5"/>
    <w:rsid w:val="00682D0C"/>
    <w:rsid w:val="006843D7"/>
    <w:rsid w:val="0068640E"/>
    <w:rsid w:val="006B1008"/>
    <w:rsid w:val="006B167F"/>
    <w:rsid w:val="006B1888"/>
    <w:rsid w:val="006C1C20"/>
    <w:rsid w:val="006E5E7E"/>
    <w:rsid w:val="006F708A"/>
    <w:rsid w:val="00704784"/>
    <w:rsid w:val="00714B71"/>
    <w:rsid w:val="00716C48"/>
    <w:rsid w:val="00722B4C"/>
    <w:rsid w:val="00730C9A"/>
    <w:rsid w:val="00772F62"/>
    <w:rsid w:val="00785115"/>
    <w:rsid w:val="00792007"/>
    <w:rsid w:val="00793BF5"/>
    <w:rsid w:val="00795514"/>
    <w:rsid w:val="007A1C81"/>
    <w:rsid w:val="007B4B69"/>
    <w:rsid w:val="007D280F"/>
    <w:rsid w:val="00801B53"/>
    <w:rsid w:val="00820408"/>
    <w:rsid w:val="0084596B"/>
    <w:rsid w:val="00846C9B"/>
    <w:rsid w:val="008659AD"/>
    <w:rsid w:val="008742CF"/>
    <w:rsid w:val="008746F8"/>
    <w:rsid w:val="00877D3C"/>
    <w:rsid w:val="00880BF8"/>
    <w:rsid w:val="008915FC"/>
    <w:rsid w:val="008A3B1F"/>
    <w:rsid w:val="008B6A9C"/>
    <w:rsid w:val="008D0DF1"/>
    <w:rsid w:val="008D16B0"/>
    <w:rsid w:val="00912EB6"/>
    <w:rsid w:val="00925534"/>
    <w:rsid w:val="00926F71"/>
    <w:rsid w:val="009274D0"/>
    <w:rsid w:val="00965650"/>
    <w:rsid w:val="009724A7"/>
    <w:rsid w:val="00973CF7"/>
    <w:rsid w:val="00976C1F"/>
    <w:rsid w:val="00991BA9"/>
    <w:rsid w:val="0099435A"/>
    <w:rsid w:val="00995DC2"/>
    <w:rsid w:val="009A45CF"/>
    <w:rsid w:val="009C21BC"/>
    <w:rsid w:val="009D073A"/>
    <w:rsid w:val="009D4453"/>
    <w:rsid w:val="009E025F"/>
    <w:rsid w:val="009F0322"/>
    <w:rsid w:val="00A06F05"/>
    <w:rsid w:val="00A34C4B"/>
    <w:rsid w:val="00A45482"/>
    <w:rsid w:val="00A504DF"/>
    <w:rsid w:val="00A522EE"/>
    <w:rsid w:val="00A82533"/>
    <w:rsid w:val="00A8319B"/>
    <w:rsid w:val="00A87CBB"/>
    <w:rsid w:val="00A95239"/>
    <w:rsid w:val="00AA4087"/>
    <w:rsid w:val="00AB4368"/>
    <w:rsid w:val="00B13889"/>
    <w:rsid w:val="00B24D49"/>
    <w:rsid w:val="00B27073"/>
    <w:rsid w:val="00B47B01"/>
    <w:rsid w:val="00B5235E"/>
    <w:rsid w:val="00B53281"/>
    <w:rsid w:val="00B724F9"/>
    <w:rsid w:val="00B7304A"/>
    <w:rsid w:val="00B84ED8"/>
    <w:rsid w:val="00BB3DE8"/>
    <w:rsid w:val="00BD4BBC"/>
    <w:rsid w:val="00BD55FB"/>
    <w:rsid w:val="00C02FB9"/>
    <w:rsid w:val="00C04575"/>
    <w:rsid w:val="00C22CA7"/>
    <w:rsid w:val="00C45BA3"/>
    <w:rsid w:val="00C517EF"/>
    <w:rsid w:val="00C603D4"/>
    <w:rsid w:val="00C63BA1"/>
    <w:rsid w:val="00C7300D"/>
    <w:rsid w:val="00C912A7"/>
    <w:rsid w:val="00CA44F9"/>
    <w:rsid w:val="00CB0DE1"/>
    <w:rsid w:val="00CF0C37"/>
    <w:rsid w:val="00D02C7D"/>
    <w:rsid w:val="00D03576"/>
    <w:rsid w:val="00D07DED"/>
    <w:rsid w:val="00D2482C"/>
    <w:rsid w:val="00D25B55"/>
    <w:rsid w:val="00D31860"/>
    <w:rsid w:val="00D362A3"/>
    <w:rsid w:val="00D37816"/>
    <w:rsid w:val="00D71C26"/>
    <w:rsid w:val="00D757E3"/>
    <w:rsid w:val="00D9204A"/>
    <w:rsid w:val="00DB263E"/>
    <w:rsid w:val="00DB6E82"/>
    <w:rsid w:val="00DE17EF"/>
    <w:rsid w:val="00DF4477"/>
    <w:rsid w:val="00E01779"/>
    <w:rsid w:val="00E13B02"/>
    <w:rsid w:val="00E27B1E"/>
    <w:rsid w:val="00E52014"/>
    <w:rsid w:val="00E5553B"/>
    <w:rsid w:val="00E61B0F"/>
    <w:rsid w:val="00E64C04"/>
    <w:rsid w:val="00ED2A4C"/>
    <w:rsid w:val="00EE18DD"/>
    <w:rsid w:val="00EE2030"/>
    <w:rsid w:val="00EE73E2"/>
    <w:rsid w:val="00EF6473"/>
    <w:rsid w:val="00F07671"/>
    <w:rsid w:val="00F102DF"/>
    <w:rsid w:val="00F36476"/>
    <w:rsid w:val="00F41E8C"/>
    <w:rsid w:val="00FA6EF3"/>
    <w:rsid w:val="00FC0353"/>
    <w:rsid w:val="00FD2805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78FB4"/>
  <w15:docId w15:val="{E448CEB4-8E10-4A87-AE33-2BD09BAF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D2A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67D5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67D59"/>
    <w:pPr>
      <w:tabs>
        <w:tab w:val="center" w:pos="4536"/>
        <w:tab w:val="right" w:pos="9072"/>
      </w:tabs>
    </w:pPr>
  </w:style>
  <w:style w:type="paragraph" w:customStyle="1" w:styleId="SlogDesno0cm">
    <w:name w:val="Slog Desno:  0 cm"/>
    <w:basedOn w:val="Navaden"/>
    <w:autoRedefine/>
    <w:rsid w:val="00E01779"/>
    <w:pPr>
      <w:numPr>
        <w:numId w:val="1"/>
      </w:numPr>
      <w:spacing w:line="276" w:lineRule="auto"/>
    </w:pPr>
    <w:rPr>
      <w:rFonts w:ascii="Calibri" w:hAnsi="Calibri"/>
      <w:sz w:val="22"/>
      <w:szCs w:val="20"/>
    </w:rPr>
  </w:style>
  <w:style w:type="paragraph" w:customStyle="1" w:styleId="SlogKrepkoDesno0cm">
    <w:name w:val="Slog Krepko Desno:  0 cm"/>
    <w:basedOn w:val="Navaden"/>
    <w:autoRedefine/>
    <w:rsid w:val="00E01779"/>
    <w:pPr>
      <w:spacing w:line="276" w:lineRule="auto"/>
      <w:ind w:left="5579" w:firstLine="509"/>
    </w:pPr>
    <w:rPr>
      <w:rFonts w:ascii="Calibri" w:hAnsi="Calibri"/>
      <w:bCs/>
      <w:sz w:val="22"/>
      <w:szCs w:val="20"/>
    </w:rPr>
  </w:style>
  <w:style w:type="character" w:customStyle="1" w:styleId="BodyTextIndentChar">
    <w:name w:val="Body Text Indent Char"/>
    <w:link w:val="Telobesedila-zamik1"/>
    <w:locked/>
    <w:rsid w:val="00E01779"/>
    <w:rPr>
      <w:sz w:val="22"/>
      <w:szCs w:val="22"/>
    </w:rPr>
  </w:style>
  <w:style w:type="paragraph" w:customStyle="1" w:styleId="Telobesedila-zamik1">
    <w:name w:val="Telo besedila - zamik1"/>
    <w:basedOn w:val="Navaden"/>
    <w:link w:val="BodyTextIndentChar"/>
    <w:autoRedefine/>
    <w:rsid w:val="00E01779"/>
    <w:pPr>
      <w:spacing w:after="120" w:line="276" w:lineRule="auto"/>
      <w:ind w:left="284"/>
      <w:jc w:val="right"/>
    </w:pPr>
    <w:rPr>
      <w:sz w:val="22"/>
      <w:szCs w:val="22"/>
    </w:rPr>
  </w:style>
  <w:style w:type="paragraph" w:customStyle="1" w:styleId="Odstavekseznama1">
    <w:name w:val="Odstavek seznama1"/>
    <w:basedOn w:val="Navaden"/>
    <w:rsid w:val="00E017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itat">
    <w:name w:val="Quote"/>
    <w:basedOn w:val="Navaden"/>
    <w:next w:val="Navaden"/>
    <w:link w:val="CitatZnak"/>
    <w:uiPriority w:val="29"/>
    <w:qFormat/>
    <w:rsid w:val="00912EB6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912EB6"/>
    <w:rPr>
      <w:i/>
      <w:iCs/>
      <w:color w:val="000000" w:themeColor="text1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1D144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1D144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283AA4"/>
    <w:pPr>
      <w:ind w:left="720"/>
      <w:contextualSpacing/>
    </w:pPr>
  </w:style>
  <w:style w:type="character" w:styleId="Hiperpovezava">
    <w:name w:val="Hyperlink"/>
    <w:basedOn w:val="Privzetapisavaodstavka"/>
    <w:unhideWhenUsed/>
    <w:rsid w:val="00F41E8C"/>
    <w:rPr>
      <w:color w:val="0000FF" w:themeColor="hyperlink"/>
      <w:u w:val="single"/>
    </w:rPr>
  </w:style>
  <w:style w:type="character" w:customStyle="1" w:styleId="Naslov1Znak">
    <w:name w:val="Naslov 1 Znak"/>
    <w:basedOn w:val="Privzetapisavaodstavka"/>
    <w:link w:val="Naslov1"/>
    <w:rsid w:val="00ED2A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Intenzivensklic">
    <w:name w:val="Intense Reference"/>
    <w:basedOn w:val="Privzetapisavaodstavka"/>
    <w:uiPriority w:val="32"/>
    <w:qFormat/>
    <w:rsid w:val="00ED2A4C"/>
    <w:rPr>
      <w:b/>
      <w:bCs/>
      <w:smallCaps/>
      <w:color w:val="4F81BD" w:themeColor="accent1"/>
      <w:spacing w:val="5"/>
    </w:rPr>
  </w:style>
  <w:style w:type="paragraph" w:styleId="Podnaslov">
    <w:name w:val="Subtitle"/>
    <w:basedOn w:val="Navaden"/>
    <w:next w:val="Navaden"/>
    <w:link w:val="PodnaslovZnak"/>
    <w:qFormat/>
    <w:rsid w:val="00ED2A4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rsid w:val="00ED2A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log1">
    <w:name w:val="Slog1"/>
    <w:basedOn w:val="Navaden"/>
    <w:rsid w:val="00530689"/>
    <w:pPr>
      <w:numPr>
        <w:numId w:val="10"/>
      </w:numPr>
      <w:suppressAutoHyphens/>
    </w:pPr>
    <w:rPr>
      <w:lang w:eastAsia="ar-SA"/>
    </w:rPr>
  </w:style>
  <w:style w:type="table" w:styleId="Tabelamrea">
    <w:name w:val="Table Grid"/>
    <w:basedOn w:val="Navadnatabela"/>
    <w:rsid w:val="00AA4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5B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basedOn w:val="Privzetapisavaodstavka"/>
    <w:semiHidden/>
    <w:unhideWhenUsed/>
    <w:rsid w:val="009C21B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9C21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C21BC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C21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C21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95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Promet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Vodopivec</dc:creator>
  <cp:lastModifiedBy>Lara Valjavec</cp:lastModifiedBy>
  <cp:revision>7</cp:revision>
  <cp:lastPrinted>2023-01-26T08:31:00Z</cp:lastPrinted>
  <dcterms:created xsi:type="dcterms:W3CDTF">2026-07-24T10:08:00Z</dcterms:created>
  <dcterms:modified xsi:type="dcterms:W3CDTF">2026-07-31T06:25:00Z</dcterms:modified>
</cp:coreProperties>
</file>